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79"/>
        <w:numPr>
          <w:ilvl w:val="0"/>
          <w:numId w:val="1"/>
        </w:numPr>
        <w:rPr/>
      </w:pPr>
      <w:bookmarkStart w:id="0" w:name="_GoBack"/>
      <w:bookmarkEnd w:id="0"/>
      <w:r>
        <w:rPr>
          <w:lang w:val="en-US"/>
        </w:rPr>
        <w:t xml:space="preserve">The G - clef : this is also known as the treble clef. It is used for the high parts of the music sound. The lines on the treble clef staff correspond to the letters E,G,B,D,F, and can be easily remembered with one of these common phrases ; </w:t>
      </w:r>
      <w:r>
        <w:rPr>
          <w:b/>
          <w:bCs/>
          <w:i/>
          <w:iCs/>
          <w:lang w:val="en-US"/>
        </w:rPr>
        <w:t>Every Good Boy Deserves Favour ; Every Good Boy Does Fine.</w:t>
      </w:r>
    </w:p>
    <w:p>
      <w:pPr>
        <w:pStyle w:val="style0"/>
        <w:rPr/>
      </w:pPr>
      <w:r>
        <w:rPr>
          <w:lang w:val="en-US"/>
        </w:rPr>
        <w:t>in order to remember the spaces, is to simply needs to remember that the lines spell FACE.</w:t>
      </w:r>
    </w:p>
    <w:p>
      <w:pPr>
        <w:pStyle w:val="style0"/>
        <w:rPr>
          <w:i/>
          <w:iCs/>
          <w:color w:val="bf0000"/>
          <w:lang w:val="en-US"/>
        </w:rPr>
      </w:pPr>
    </w:p>
    <w:p>
      <w:pPr>
        <w:pStyle w:val="style0"/>
        <w:rPr>
          <w:i/>
          <w:iCs/>
          <w:color w:val="bf0000"/>
        </w:rPr>
      </w:pPr>
      <w:r>
        <w:rPr>
          <w:i/>
          <w:iCs/>
          <w:color w:val="bf0000"/>
          <w:lang w:val="en-US"/>
        </w:rPr>
        <w:t xml:space="preserve">                                      Skip 10 lines for drawing</w:t>
      </w:r>
    </w:p>
    <w:p>
      <w:pPr>
        <w:pStyle w:val="style0"/>
        <w:rPr>
          <w:i/>
          <w:iCs/>
          <w:color w:val="bf0000"/>
        </w:rPr>
      </w:pPr>
    </w:p>
    <w:p>
      <w:pPr>
        <w:pStyle w:val="style179"/>
        <w:numPr>
          <w:ilvl w:val="0"/>
          <w:numId w:val="1"/>
        </w:numPr>
        <w:rPr>
          <w:i w:val="false"/>
          <w:iCs w:val="false"/>
          <w:color w:val="auto"/>
        </w:rPr>
      </w:pPr>
      <w:r>
        <w:rPr>
          <w:i w:val="false"/>
          <w:iCs w:val="false"/>
          <w:color w:val="auto"/>
          <w:lang w:val="en-US"/>
        </w:rPr>
        <w:t>The F - clef : this is the bass clef. the F - clef uses the same musical alphabet as the treble but it's letters start in different places. It is normally pronounced 'base' clef. The lines on the base clef are from the bottom to the top. They are G, B, D, F, A. This can be remembered by this saying</w:t>
      </w:r>
      <w:r>
        <w:rPr>
          <w:b/>
          <w:bCs/>
          <w:i w:val="false"/>
          <w:iCs w:val="false"/>
          <w:color w:val="auto"/>
          <w:lang w:val="en-US"/>
        </w:rPr>
        <w:t xml:space="preserve"> ;</w:t>
      </w:r>
      <w:r>
        <w:rPr>
          <w:b/>
          <w:bCs/>
          <w:i/>
          <w:iCs/>
          <w:color w:val="auto"/>
          <w:lang w:val="en-US"/>
        </w:rPr>
        <w:t xml:space="preserve"> Good Boys Don't Fight Anyone.</w:t>
      </w:r>
      <w:r>
        <w:rPr>
          <w:i w:val="false"/>
          <w:iCs w:val="false"/>
          <w:color w:val="auto"/>
          <w:lang w:val="en-US"/>
        </w:rPr>
        <w:t xml:space="preserve"> The spaces in between the lines are A, C, E, G and can easily be remembered with this : </w:t>
      </w:r>
      <w:r>
        <w:rPr>
          <w:b/>
          <w:bCs/>
          <w:i/>
          <w:iCs/>
          <w:color w:val="auto"/>
          <w:lang w:val="en-US"/>
        </w:rPr>
        <w:t>All Cows Eat Grass.</w:t>
      </w:r>
      <w:r>
        <w:rPr>
          <w:i w:val="false"/>
          <w:iCs w:val="false"/>
          <w:color w:val="auto"/>
          <w:lang w:val="en-US"/>
        </w:rPr>
        <w:t xml:space="preserve"> The F -  clef is for lower parts of sound. The diagram below illustrates the F - clef.</w:t>
      </w:r>
    </w:p>
    <w:p>
      <w:pPr>
        <w:pStyle w:val="style179"/>
        <w:numPr>
          <w:ilvl w:val="0"/>
          <w:numId w:val="0"/>
        </w:numPr>
        <w:ind w:left="720"/>
        <w:rPr>
          <w:i/>
          <w:iCs/>
          <w:color w:val="auto"/>
          <w:lang w:val="en-US"/>
        </w:rPr>
      </w:pPr>
      <w:r>
        <w:rPr>
          <w:i/>
          <w:iCs/>
          <w:color w:val="auto"/>
          <w:lang w:val="en-US"/>
        </w:rPr>
        <w:t xml:space="preserve">                                    </w:t>
      </w:r>
    </w:p>
    <w:p>
      <w:pPr>
        <w:pStyle w:val="style179"/>
        <w:numPr>
          <w:ilvl w:val="0"/>
          <w:numId w:val="0"/>
        </w:numPr>
        <w:ind w:left="720"/>
        <w:rPr>
          <w:i/>
          <w:iCs/>
          <w:color w:val="auto"/>
        </w:rPr>
      </w:pPr>
      <w:r>
        <w:rPr>
          <w:i/>
          <w:iCs/>
          <w:color w:val="auto"/>
          <w:lang w:val="en-US"/>
        </w:rPr>
        <w:t xml:space="preserve">                          Skip 10 lines for drawing</w:t>
      </w:r>
    </w:p>
    <w:p>
      <w:pPr>
        <w:pStyle w:val="style179"/>
        <w:numPr>
          <w:ilvl w:val="0"/>
          <w:numId w:val="0"/>
        </w:numPr>
        <w:ind w:left="720"/>
        <w:rPr>
          <w:i w:val="false"/>
          <w:iCs w:val="false"/>
          <w:color w:val="auto"/>
        </w:rPr>
      </w:pPr>
      <w:r>
        <w:rPr>
          <w:i w:val="false"/>
          <w:iCs w:val="false"/>
          <w:color w:val="auto"/>
          <w:lang w:val="en-US"/>
        </w:rPr>
        <w:t>Both the G clef and the F  clef are used for either organ or piano music. Why the G ( treble  clef ) is used to show notes to be played on the right hand when playing on the piano, the f clef (bass clef) is used for the left hand.</w:t>
      </w:r>
    </w:p>
    <w:p>
      <w:pPr>
        <w:pStyle w:val="style179"/>
        <w:numPr>
          <w:ilvl w:val="0"/>
          <w:numId w:val="0"/>
        </w:numPr>
        <w:ind w:left="720"/>
        <w:rPr>
          <w:i w:val="false"/>
          <w:iCs w:val="false"/>
          <w:color w:val="auto"/>
        </w:rPr>
      </w:pPr>
    </w:p>
    <w:p>
      <w:pPr>
        <w:pStyle w:val="style179"/>
        <w:numPr>
          <w:ilvl w:val="0"/>
          <w:numId w:val="0"/>
        </w:numPr>
        <w:ind w:left="720"/>
        <w:rPr>
          <w:i w:val="false"/>
          <w:iCs w:val="false"/>
          <w:color w:val="auto"/>
        </w:rPr>
      </w:pPr>
      <w:r>
        <w:rPr>
          <w:i w:val="false"/>
          <w:iCs w:val="false"/>
          <w:color w:val="auto"/>
          <w:lang w:val="en-US"/>
        </w:rPr>
        <w:t xml:space="preserve">                     Skip 7 lines for drawing</w:t>
      </w:r>
    </w:p>
    <w:p>
      <w:pPr>
        <w:pStyle w:val="style179"/>
        <w:numPr>
          <w:ilvl w:val="0"/>
          <w:numId w:val="0"/>
        </w:numPr>
        <w:ind w:left="720"/>
        <w:rPr>
          <w:i w:val="false"/>
          <w:iCs w:val="false"/>
          <w:color w:val="auto"/>
        </w:rPr>
      </w:pPr>
    </w:p>
    <w:p>
      <w:pPr>
        <w:pStyle w:val="style179"/>
        <w:numPr>
          <w:ilvl w:val="0"/>
          <w:numId w:val="0"/>
        </w:numPr>
        <w:ind w:left="720"/>
        <w:rPr>
          <w:i w:val="false"/>
          <w:iCs w:val="false"/>
          <w:color w:val="auto"/>
        </w:rPr>
      </w:pPr>
    </w:p>
    <w:p>
      <w:pPr>
        <w:pStyle w:val="style0"/>
        <w:rPr>
          <w:b/>
          <w:bCs/>
          <w:i w:val="false"/>
          <w:iCs w:val="false"/>
          <w:color w:val="bf0000"/>
        </w:rPr>
      </w:pPr>
      <w:r>
        <w:rPr>
          <w:b/>
          <w:bCs/>
          <w:i w:val="false"/>
          <w:iCs w:val="false"/>
          <w:color w:val="bf0000"/>
          <w:lang w:val="en-US"/>
        </w:rPr>
        <w:t>Musical notes and relative values.</w:t>
      </w:r>
    </w:p>
    <w:p>
      <w:pPr>
        <w:pStyle w:val="style0"/>
        <w:rPr>
          <w:b w:val="false"/>
          <w:bCs w:val="false"/>
          <w:i w:val="false"/>
          <w:iCs w:val="false"/>
          <w:color w:val="bf0000"/>
        </w:rPr>
      </w:pPr>
      <w:r>
        <w:rPr>
          <w:b w:val="false"/>
          <w:bCs w:val="false"/>
          <w:i w:val="false"/>
          <w:iCs w:val="false"/>
          <w:color w:val="bf0000"/>
          <w:lang w:val="en-US"/>
        </w:rPr>
        <w:t>Play musical note is a single sound at a particular level or in written symbol that represents this sound. In a music, all notes have length. The amount of beats they get depends on the time signature. There are six different kinds of notes in music. these are :</w:t>
      </w:r>
    </w:p>
    <w:p>
      <w:pPr>
        <w:pStyle w:val="style179"/>
        <w:numPr>
          <w:ilvl w:val="0"/>
          <w:numId w:val="4"/>
        </w:numPr>
        <w:rPr>
          <w:b w:val="false"/>
          <w:bCs w:val="false"/>
          <w:i w:val="false"/>
          <w:iCs w:val="false"/>
          <w:color w:val="bf0000"/>
          <w:lang w:val="en-US"/>
        </w:rPr>
      </w:pPr>
      <w:r>
        <w:rPr>
          <w:b w:val="false"/>
          <w:bCs w:val="false"/>
          <w:i w:val="false"/>
          <w:iCs w:val="false"/>
          <w:color w:val="bf0000"/>
          <w:lang w:val="en-US"/>
        </w:rPr>
        <w:t xml:space="preserve">Semibreve </w:t>
      </w:r>
    </w:p>
    <w:p>
      <w:pPr>
        <w:pStyle w:val="style179"/>
        <w:numPr>
          <w:ilvl w:val="0"/>
          <w:numId w:val="4"/>
        </w:numPr>
        <w:rPr>
          <w:b w:val="false"/>
          <w:bCs w:val="false"/>
          <w:i w:val="false"/>
          <w:iCs w:val="false"/>
          <w:color w:val="bf0000"/>
          <w:lang w:val="en-US"/>
        </w:rPr>
      </w:pPr>
      <w:r>
        <w:rPr>
          <w:b w:val="false"/>
          <w:bCs w:val="false"/>
          <w:i w:val="false"/>
          <w:iCs w:val="false"/>
          <w:color w:val="bf0000"/>
          <w:lang w:val="en-US"/>
        </w:rPr>
        <w:t>Minim</w:t>
      </w:r>
    </w:p>
    <w:p>
      <w:pPr>
        <w:pStyle w:val="style179"/>
        <w:numPr>
          <w:ilvl w:val="0"/>
          <w:numId w:val="4"/>
        </w:numPr>
        <w:rPr>
          <w:b w:val="false"/>
          <w:bCs w:val="false"/>
          <w:i w:val="false"/>
          <w:iCs w:val="false"/>
          <w:color w:val="bf0000"/>
          <w:lang w:val="en-US"/>
        </w:rPr>
      </w:pPr>
      <w:r>
        <w:rPr>
          <w:b w:val="false"/>
          <w:bCs w:val="false"/>
          <w:i w:val="false"/>
          <w:iCs w:val="false"/>
          <w:color w:val="bf0000"/>
          <w:lang w:val="en-US"/>
        </w:rPr>
        <w:t xml:space="preserve"> Quaver </w:t>
      </w:r>
    </w:p>
    <w:p>
      <w:pPr>
        <w:pStyle w:val="style179"/>
        <w:numPr>
          <w:ilvl w:val="0"/>
          <w:numId w:val="4"/>
        </w:numPr>
        <w:rPr>
          <w:b w:val="false"/>
          <w:bCs w:val="false"/>
          <w:i w:val="false"/>
          <w:iCs w:val="false"/>
          <w:color w:val="bf0000"/>
          <w:lang w:val="en-US"/>
        </w:rPr>
      </w:pPr>
      <w:r>
        <w:rPr>
          <w:b w:val="false"/>
          <w:bCs w:val="false"/>
          <w:i w:val="false"/>
          <w:iCs w:val="false"/>
          <w:color w:val="bf0000"/>
          <w:lang w:val="en-US"/>
        </w:rPr>
        <w:t xml:space="preserve">semiquaver </w:t>
      </w:r>
    </w:p>
    <w:p>
      <w:pPr>
        <w:pStyle w:val="style179"/>
        <w:numPr>
          <w:ilvl w:val="0"/>
          <w:numId w:val="4"/>
        </w:numPr>
        <w:rPr>
          <w:b w:val="false"/>
          <w:bCs w:val="false"/>
          <w:i w:val="false"/>
          <w:iCs w:val="false"/>
          <w:color w:val="bf0000"/>
        </w:rPr>
      </w:pPr>
      <w:r>
        <w:rPr>
          <w:b w:val="false"/>
          <w:bCs w:val="false"/>
          <w:i w:val="false"/>
          <w:iCs w:val="false"/>
          <w:color w:val="bf0000"/>
          <w:lang w:val="en-US"/>
        </w:rPr>
        <w:t>Demisemi - quaver.</w:t>
      </w:r>
    </w:p>
    <w:p>
      <w:pPr>
        <w:pStyle w:val="style179"/>
        <w:numPr>
          <w:ilvl w:val="0"/>
          <w:numId w:val="0"/>
        </w:numPr>
        <w:ind w:left="720" w:firstLine="0"/>
        <w:rPr>
          <w:b w:val="false"/>
          <w:bCs w:val="false"/>
          <w:i w:val="false"/>
          <w:iCs w:val="false"/>
          <w:color w:val="bf0000"/>
        </w:rPr>
      </w:pPr>
    </w:p>
    <w:p>
      <w:pPr>
        <w:pStyle w:val="style179"/>
        <w:numPr>
          <w:ilvl w:val="0"/>
          <w:numId w:val="0"/>
        </w:numPr>
        <w:ind w:left="720" w:firstLine="0"/>
        <w:rPr>
          <w:b w:val="false"/>
          <w:bCs w:val="false"/>
          <w:i w:val="false"/>
          <w:iCs w:val="false"/>
          <w:color w:val="bf0000"/>
        </w:rPr>
      </w:pPr>
    </w:p>
    <w:p>
      <w:pPr>
        <w:pStyle w:val="style179"/>
        <w:numPr>
          <w:ilvl w:val="0"/>
          <w:numId w:val="0"/>
        </w:numPr>
        <w:ind w:left="720" w:firstLine="0"/>
        <w:rPr>
          <w:b w:val="false"/>
          <w:bCs w:val="false"/>
          <w:i w:val="false"/>
          <w:iCs w:val="false"/>
          <w:color w:val="bf0000"/>
        </w:rPr>
      </w:pPr>
      <w:r>
        <w:rPr>
          <w:b w:val="false"/>
          <w:bCs w:val="false"/>
          <w:i w:val="false"/>
          <w:iCs w:val="false"/>
          <w:color w:val="bf0000"/>
          <w:lang w:val="en-US"/>
        </w:rPr>
        <w:t>Skip 6 lines for drawing.</w:t>
      </w:r>
    </w:p>
    <w:p>
      <w:pPr>
        <w:pStyle w:val="style179"/>
        <w:numPr>
          <w:ilvl w:val="0"/>
          <w:numId w:val="0"/>
        </w:numPr>
        <w:ind w:left="720" w:firstLine="0"/>
        <w:rPr>
          <w:b w:val="false"/>
          <w:bCs w:val="false"/>
          <w:i w:val="false"/>
          <w:iCs w:val="false"/>
          <w:color w:val="bf0000"/>
        </w:rPr>
      </w:pPr>
    </w:p>
    <w:p>
      <w:pPr>
        <w:pStyle w:val="style179"/>
        <w:numPr>
          <w:ilvl w:val="0"/>
          <w:numId w:val="0"/>
        </w:numPr>
        <w:ind w:left="720" w:firstLine="0"/>
        <w:rPr>
          <w:b w:val="false"/>
          <w:bCs w:val="false"/>
          <w:i w:val="false"/>
          <w:iCs w:val="false"/>
          <w:color w:val="bf0000"/>
        </w:rPr>
      </w:pPr>
    </w:p>
    <w:p>
      <w:pPr>
        <w:pStyle w:val="style0"/>
        <w:numPr>
          <w:ilvl w:val="0"/>
          <w:numId w:val="0"/>
        </w:numPr>
        <w:rPr>
          <w:b w:val="false"/>
          <w:bCs w:val="false"/>
          <w:i w:val="false"/>
          <w:iCs w:val="false"/>
          <w:color w:val="bf0000"/>
        </w:rPr>
      </w:pPr>
      <w:r>
        <w:rPr>
          <w:b w:val="false"/>
          <w:bCs w:val="false"/>
          <w:i w:val="false"/>
          <w:iCs w:val="false"/>
          <w:color w:val="bf0000"/>
          <w:lang w:val="en-US"/>
        </w:rPr>
        <w:t xml:space="preserve">it is important to note that these notes have proportions which the process in relation to each other. The proportions are as follows : </w:t>
      </w:r>
    </w:p>
    <w:p>
      <w:pPr>
        <w:pStyle w:val="style179"/>
        <w:numPr>
          <w:ilvl w:val="0"/>
          <w:numId w:val="5"/>
        </w:numPr>
        <w:rPr>
          <w:b w:val="false"/>
          <w:bCs w:val="false"/>
          <w:i w:val="false"/>
          <w:iCs w:val="false"/>
          <w:color w:val="auto"/>
        </w:rPr>
      </w:pPr>
      <w:r>
        <w:rPr>
          <w:b w:val="false"/>
          <w:bCs w:val="false"/>
          <w:i w:val="false"/>
          <w:iCs w:val="false"/>
          <w:color w:val="auto"/>
          <w:lang w:val="en-US"/>
        </w:rPr>
        <w:t>1 semibreve is equal to 2 minims</w:t>
      </w:r>
    </w:p>
    <w:p>
      <w:pPr>
        <w:pStyle w:val="style179"/>
        <w:numPr>
          <w:ilvl w:val="0"/>
          <w:numId w:val="5"/>
        </w:numPr>
        <w:rPr>
          <w:b w:val="false"/>
          <w:bCs w:val="false"/>
          <w:i w:val="false"/>
          <w:iCs w:val="false"/>
          <w:color w:val="auto"/>
        </w:rPr>
      </w:pPr>
      <w:r>
        <w:rPr>
          <w:b w:val="false"/>
          <w:bCs w:val="false"/>
          <w:i w:val="false"/>
          <w:iCs w:val="false"/>
          <w:color w:val="auto"/>
          <w:lang w:val="en-US"/>
        </w:rPr>
        <w:t>1 minim is also equal to two crotchets</w:t>
      </w:r>
    </w:p>
    <w:p>
      <w:pPr>
        <w:pStyle w:val="style179"/>
        <w:numPr>
          <w:ilvl w:val="0"/>
          <w:numId w:val="5"/>
        </w:numPr>
        <w:rPr>
          <w:b w:val="false"/>
          <w:bCs w:val="false"/>
          <w:i w:val="false"/>
          <w:iCs w:val="false"/>
          <w:color w:val="auto"/>
        </w:rPr>
      </w:pPr>
      <w:r>
        <w:rPr>
          <w:b w:val="false"/>
          <w:bCs w:val="false"/>
          <w:i w:val="false"/>
          <w:iCs w:val="false"/>
          <w:color w:val="auto"/>
          <w:lang w:val="en-US"/>
        </w:rPr>
        <w:t>A crotchet is equal to two quavers</w:t>
      </w:r>
    </w:p>
    <w:p>
      <w:pPr>
        <w:pStyle w:val="style179"/>
        <w:numPr>
          <w:ilvl w:val="0"/>
          <w:numId w:val="5"/>
        </w:numPr>
        <w:rPr>
          <w:b w:val="false"/>
          <w:bCs w:val="false"/>
          <w:i w:val="false"/>
          <w:iCs w:val="false"/>
          <w:color w:val="auto"/>
        </w:rPr>
      </w:pPr>
      <w:r>
        <w:rPr>
          <w:b w:val="false"/>
          <w:bCs w:val="false"/>
          <w:i w:val="false"/>
          <w:iCs w:val="false"/>
          <w:color w:val="auto"/>
          <w:lang w:val="en-US"/>
        </w:rPr>
        <w:t>1 quaver is equal to 2 semiquavers</w:t>
      </w:r>
    </w:p>
    <w:p>
      <w:pPr>
        <w:pStyle w:val="style179"/>
        <w:numPr>
          <w:ilvl w:val="0"/>
          <w:numId w:val="5"/>
        </w:numPr>
        <w:rPr>
          <w:b w:val="false"/>
          <w:bCs w:val="false"/>
          <w:i w:val="false"/>
          <w:iCs w:val="false"/>
          <w:color w:val="auto"/>
        </w:rPr>
      </w:pPr>
      <w:r>
        <w:rPr>
          <w:b w:val="false"/>
          <w:bCs w:val="false"/>
          <w:i w:val="false"/>
          <w:iCs w:val="false"/>
          <w:color w:val="auto"/>
          <w:lang w:val="en-US"/>
        </w:rPr>
        <w:t>1 semiquavers is equal to 2 Demi semi quavers</w:t>
      </w:r>
    </w:p>
    <w:p>
      <w:pPr>
        <w:pStyle w:val="style179"/>
        <w:numPr>
          <w:ilvl w:val="0"/>
          <w:numId w:val="0"/>
        </w:numPr>
        <w:ind w:left="720" w:firstLine="0"/>
        <w:rPr>
          <w:b w:val="false"/>
          <w:bCs w:val="false"/>
          <w:i w:val="false"/>
          <w:iCs w:val="false"/>
          <w:color w:val="auto"/>
        </w:rPr>
      </w:pPr>
    </w:p>
    <w:p>
      <w:pPr>
        <w:pStyle w:val="style179"/>
        <w:numPr>
          <w:ilvl w:val="0"/>
          <w:numId w:val="0"/>
        </w:numPr>
        <w:ind w:left="720" w:firstLine="0"/>
        <w:rPr>
          <w:b/>
          <w:bCs/>
          <w:i w:val="false"/>
          <w:iCs w:val="false"/>
          <w:color w:val="auto"/>
          <w:u w:val="single"/>
        </w:rPr>
      </w:pPr>
      <w:r>
        <w:rPr>
          <w:b/>
          <w:bCs/>
          <w:i w:val="false"/>
          <w:iCs w:val="false"/>
          <w:color w:val="auto"/>
          <w:u w:val="single"/>
          <w:lang w:val="en-US"/>
        </w:rPr>
        <w:t>A major scale</w:t>
      </w:r>
    </w:p>
    <w:p>
      <w:pPr>
        <w:pStyle w:val="style179"/>
        <w:numPr>
          <w:ilvl w:val="0"/>
          <w:numId w:val="0"/>
        </w:numPr>
        <w:ind w:left="720" w:firstLine="0"/>
        <w:rPr>
          <w:b w:val="false"/>
          <w:bCs w:val="false"/>
          <w:i w:val="false"/>
          <w:iCs w:val="false"/>
          <w:color w:val="auto"/>
        </w:rPr>
      </w:pPr>
      <w:r>
        <w:rPr>
          <w:b w:val="false"/>
          <w:bCs w:val="false"/>
          <w:i w:val="false"/>
          <w:iCs w:val="false"/>
          <w:color w:val="auto"/>
          <w:lang w:val="en-US"/>
        </w:rPr>
        <w:t>A piece of music always has a scale. This may either be a major or a minor scale. A music melody is composed from both major and minor scales.</w:t>
      </w:r>
    </w:p>
    <w:p>
      <w:pPr>
        <w:pStyle w:val="style179"/>
        <w:numPr>
          <w:ilvl w:val="0"/>
          <w:numId w:val="0"/>
        </w:numPr>
        <w:ind w:left="720" w:firstLine="0"/>
        <w:rPr>
          <w:b w:val="false"/>
          <w:bCs w:val="false"/>
          <w:i w:val="false"/>
          <w:iCs w:val="false"/>
          <w:color w:val="auto"/>
        </w:rPr>
      </w:pPr>
      <w:r>
        <w:rPr>
          <w:b w:val="false"/>
          <w:bCs w:val="false"/>
          <w:i w:val="false"/>
          <w:iCs w:val="false"/>
          <w:color w:val="auto"/>
          <w:lang w:val="en-US"/>
        </w:rPr>
        <w:t>major scale represent a ladder of musical sounds which can either indicate sound ascending or descending from a starting note in a particular music.</w:t>
      </w:r>
    </w:p>
    <w:p>
      <w:pPr>
        <w:pStyle w:val="style179"/>
        <w:numPr>
          <w:ilvl w:val="0"/>
          <w:numId w:val="0"/>
        </w:numPr>
        <w:ind w:left="720" w:firstLine="0"/>
        <w:rPr>
          <w:b w:val="false"/>
          <w:bCs w:val="false"/>
          <w:i w:val="false"/>
          <w:iCs w:val="false"/>
          <w:color w:val="auto"/>
        </w:rPr>
      </w:pPr>
      <w:r>
        <w:rPr>
          <w:b w:val="false"/>
          <w:bCs w:val="false"/>
          <w:i w:val="false"/>
          <w:iCs w:val="false"/>
          <w:color w:val="auto"/>
          <w:lang w:val="en-US"/>
        </w:rPr>
        <w:t>The popular doh, ray, me,  Fah, soh, lah, te, doh could be used to illustrate a Mexico ladder (scale) as shown below.</w:t>
      </w:r>
    </w:p>
    <w:p>
      <w:pPr>
        <w:pStyle w:val="style179"/>
        <w:numPr>
          <w:ilvl w:val="0"/>
          <w:numId w:val="0"/>
        </w:numPr>
        <w:ind w:left="720" w:firstLine="0"/>
        <w:rPr>
          <w:b w:val="false"/>
          <w:bCs w:val="false"/>
          <w:i w:val="false"/>
          <w:iCs w:val="false"/>
          <w:color w:val="auto"/>
        </w:rPr>
      </w:pPr>
    </w:p>
    <w:p>
      <w:pPr>
        <w:pStyle w:val="style179"/>
        <w:numPr>
          <w:ilvl w:val="0"/>
          <w:numId w:val="0"/>
        </w:numPr>
        <w:ind w:left="720" w:firstLine="0"/>
        <w:rPr>
          <w:b w:val="false"/>
          <w:bCs w:val="false"/>
          <w:i w:val="false"/>
          <w:iCs w:val="false"/>
          <w:color w:val="auto"/>
        </w:rPr>
      </w:pPr>
    </w:p>
    <w:p>
      <w:pPr>
        <w:pStyle w:val="style179"/>
        <w:numPr>
          <w:ilvl w:val="0"/>
          <w:numId w:val="0"/>
        </w:numPr>
        <w:ind w:left="720"/>
        <w:rPr>
          <w:b w:val="false"/>
          <w:bCs w:val="false"/>
          <w:i w:val="false"/>
          <w:iCs w:val="false"/>
          <w:color w:val="auto"/>
        </w:rPr>
      </w:pPr>
      <w:r>
        <w:rPr>
          <w:b w:val="false"/>
          <w:bCs w:val="false"/>
          <w:i w:val="false"/>
          <w:iCs w:val="false"/>
          <w:color w:val="auto"/>
          <w:lang w:val="en-US"/>
        </w:rPr>
        <w:t xml:space="preserve">            Skip 10 lines for drawing</w:t>
      </w:r>
    </w:p>
    <w:p>
      <w:pPr>
        <w:pStyle w:val="style179"/>
        <w:numPr>
          <w:ilvl w:val="0"/>
          <w:numId w:val="0"/>
        </w:numPr>
        <w:ind w:left="720"/>
        <w:rPr>
          <w:b w:val="false"/>
          <w:bCs w:val="false"/>
          <w:i w:val="false"/>
          <w:iCs w:val="false"/>
          <w:color w:val="auto"/>
        </w:rPr>
      </w:pPr>
    </w:p>
    <w:p>
      <w:pPr>
        <w:pStyle w:val="style0"/>
        <w:numPr>
          <w:ilvl w:val="0"/>
          <w:numId w:val="0"/>
        </w:numPr>
        <w:rPr>
          <w:b w:val="false"/>
          <w:bCs w:val="false"/>
          <w:i w:val="false"/>
          <w:iCs w:val="false"/>
          <w:color w:val="auto"/>
        </w:rPr>
      </w:pPr>
      <w:r>
        <w:rPr>
          <w:b w:val="false"/>
          <w:bCs w:val="false"/>
          <w:i w:val="false"/>
          <w:iCs w:val="false"/>
          <w:color w:val="auto"/>
          <w:lang w:val="en-US"/>
        </w:rPr>
        <w:t xml:space="preserve">                        </w:t>
      </w:r>
      <w:r>
        <w:rPr>
          <w:b/>
          <w:bCs/>
          <w:i w:val="false"/>
          <w:iCs w:val="false"/>
          <w:color w:val="auto"/>
          <w:lang w:val="en-US"/>
        </w:rPr>
        <w:t xml:space="preserve"> RECORDER</w:t>
      </w:r>
    </w:p>
    <w:p>
      <w:pPr>
        <w:pStyle w:val="style0"/>
        <w:numPr>
          <w:ilvl w:val="0"/>
          <w:numId w:val="0"/>
        </w:numPr>
        <w:rPr>
          <w:b w:val="false"/>
          <w:bCs w:val="false"/>
          <w:i w:val="false"/>
          <w:iCs w:val="false"/>
          <w:color w:val="auto"/>
        </w:rPr>
      </w:pPr>
      <w:r>
        <w:rPr>
          <w:b w:val="false"/>
          <w:bCs w:val="false"/>
          <w:i w:val="false"/>
          <w:iCs w:val="false"/>
          <w:color w:val="auto"/>
          <w:lang w:val="en-US"/>
        </w:rPr>
        <w:t>The recorder is a woodwind musical instruments of the family known as fipple flute. They are whistle- like instruments which include the tin whistle. The recorders (flutes) have seven holes for the different fingers to hold and control the sound. The recorder is end-blown and the mouth of the instruments is constructed by a wooden plug known as a block or fipple. the ball of the recorder can be tapered slightly being wildest at the mouth piece end and narrowest towards the foot e.g Baroque recorders.</w:t>
      </w:r>
    </w:p>
    <w:p>
      <w:pPr>
        <w:pStyle w:val="style0"/>
        <w:numPr>
          <w:ilvl w:val="0"/>
          <w:numId w:val="0"/>
        </w:numPr>
        <w:rPr>
          <w:b w:val="false"/>
          <w:bCs w:val="false"/>
          <w:i w:val="false"/>
          <w:iCs w:val="false"/>
          <w:color w:val="auto"/>
        </w:rPr>
      </w:pPr>
      <w:r>
        <w:rPr>
          <w:b w:val="false"/>
          <w:bCs w:val="false"/>
          <w:i w:val="false"/>
          <w:iCs w:val="false"/>
          <w:color w:val="auto"/>
          <w:lang w:val="en-US"/>
        </w:rPr>
        <w:t>Record that can be made out of wood, plastic or Ivory. It produces a soft flute-like sound when covering the holes with the fingers. A recorder as an electronic device is used to record music for later replay. This is different from an electronic recorder as a musical instrument.</w:t>
      </w:r>
    </w:p>
    <w:p>
      <w:pPr>
        <w:pStyle w:val="style0"/>
        <w:numPr>
          <w:ilvl w:val="0"/>
          <w:numId w:val="0"/>
        </w:numPr>
        <w:rPr>
          <w:b w:val="false"/>
          <w:bCs w:val="false"/>
          <w:i w:val="false"/>
          <w:iCs w:val="false"/>
          <w:color w:val="auto"/>
        </w:rPr>
      </w:pPr>
    </w:p>
    <w:p>
      <w:pPr>
        <w:pStyle w:val="style0"/>
        <w:numPr>
          <w:ilvl w:val="0"/>
          <w:numId w:val="0"/>
        </w:numPr>
        <w:rPr>
          <w:b/>
          <w:bCs/>
          <w:i w:val="false"/>
          <w:iCs w:val="false"/>
          <w:color w:val="auto"/>
          <w:u w:val="single"/>
        </w:rPr>
      </w:pPr>
      <w:r>
        <w:rPr>
          <w:b/>
          <w:bCs/>
          <w:i w:val="false"/>
          <w:iCs w:val="false"/>
          <w:color w:val="auto"/>
          <w:u w:val="single"/>
          <w:lang w:val="en-US"/>
        </w:rPr>
        <w:t>Uses of Recorder</w:t>
      </w:r>
    </w:p>
    <w:p>
      <w:pPr>
        <w:pStyle w:val="style179"/>
        <w:numPr>
          <w:ilvl w:val="0"/>
          <w:numId w:val="7"/>
        </w:numPr>
        <w:rPr>
          <w:b w:val="false"/>
          <w:bCs w:val="false"/>
          <w:i w:val="false"/>
          <w:iCs w:val="false"/>
          <w:color w:val="auto"/>
          <w:u w:val="none"/>
        </w:rPr>
      </w:pPr>
      <w:r>
        <w:rPr>
          <w:b w:val="false"/>
          <w:bCs w:val="false"/>
          <w:i w:val="false"/>
          <w:iCs w:val="false"/>
          <w:color w:val="auto"/>
          <w:u w:val="none"/>
          <w:lang w:val="en-US"/>
        </w:rPr>
        <w:t>Recorder is good for music beginners</w:t>
      </w:r>
    </w:p>
    <w:p>
      <w:pPr>
        <w:pStyle w:val="style179"/>
        <w:numPr>
          <w:ilvl w:val="0"/>
          <w:numId w:val="7"/>
        </w:numPr>
        <w:rPr>
          <w:b w:val="false"/>
          <w:bCs w:val="false"/>
          <w:i w:val="false"/>
          <w:iCs w:val="false"/>
          <w:color w:val="auto"/>
          <w:u w:val="none"/>
        </w:rPr>
      </w:pPr>
      <w:r>
        <w:rPr>
          <w:b w:val="false"/>
          <w:bCs w:val="false"/>
          <w:i w:val="false"/>
          <w:iCs w:val="false"/>
          <w:color w:val="auto"/>
          <w:u w:val="none"/>
          <w:lang w:val="en-US"/>
        </w:rPr>
        <w:t>It helps for insider trading and developing listening skills.</w:t>
      </w:r>
    </w:p>
    <w:p>
      <w:pPr>
        <w:pStyle w:val="style179"/>
        <w:numPr>
          <w:ilvl w:val="0"/>
          <w:numId w:val="7"/>
        </w:numPr>
        <w:rPr>
          <w:b w:val="false"/>
          <w:bCs w:val="false"/>
          <w:i w:val="false"/>
          <w:iCs w:val="false"/>
          <w:color w:val="auto"/>
          <w:u w:val="none"/>
        </w:rPr>
      </w:pPr>
      <w:r>
        <w:rPr>
          <w:b w:val="false"/>
          <w:bCs w:val="false"/>
          <w:i w:val="false"/>
          <w:iCs w:val="false"/>
          <w:color w:val="auto"/>
          <w:u w:val="none"/>
          <w:lang w:val="en-US"/>
        </w:rPr>
        <w:t>It is useful to slow learners of music.</w:t>
      </w:r>
    </w:p>
    <w:p>
      <w:pPr>
        <w:pStyle w:val="style179"/>
        <w:numPr>
          <w:ilvl w:val="0"/>
          <w:numId w:val="7"/>
        </w:numPr>
        <w:rPr>
          <w:b w:val="false"/>
          <w:bCs w:val="false"/>
          <w:i w:val="false"/>
          <w:iCs w:val="false"/>
          <w:color w:val="auto"/>
          <w:u w:val="none"/>
        </w:rPr>
      </w:pPr>
      <w:r>
        <w:rPr>
          <w:b w:val="false"/>
          <w:bCs w:val="false"/>
          <w:i w:val="false"/>
          <w:iCs w:val="false"/>
          <w:color w:val="auto"/>
          <w:u w:val="none"/>
          <w:lang w:val="en-US"/>
        </w:rPr>
        <w:t>Food is good for music rehearsal.</w:t>
      </w:r>
    </w:p>
    <w:p>
      <w:pPr>
        <w:pStyle w:val="style179"/>
        <w:numPr>
          <w:ilvl w:val="0"/>
          <w:numId w:val="7"/>
        </w:numPr>
        <w:rPr>
          <w:b w:val="false"/>
          <w:bCs w:val="false"/>
          <w:i w:val="false"/>
          <w:iCs w:val="false"/>
          <w:color w:val="auto"/>
          <w:u w:val="none"/>
        </w:rPr>
      </w:pPr>
      <w:r>
        <w:rPr>
          <w:b w:val="false"/>
          <w:bCs w:val="false"/>
          <w:i w:val="false"/>
          <w:iCs w:val="false"/>
          <w:color w:val="auto"/>
          <w:u w:val="none"/>
          <w:lang w:val="en-US"/>
        </w:rPr>
        <w:t>The recorder is easy to play.</w:t>
      </w:r>
    </w:p>
    <w:p>
      <w:pPr>
        <w:pStyle w:val="style179"/>
        <w:numPr>
          <w:ilvl w:val="0"/>
          <w:numId w:val="7"/>
        </w:numPr>
        <w:rPr>
          <w:b w:val="false"/>
          <w:bCs w:val="false"/>
          <w:i w:val="false"/>
          <w:iCs w:val="false"/>
          <w:color w:val="auto"/>
          <w:u w:val="none"/>
        </w:rPr>
      </w:pPr>
      <w:r>
        <w:rPr>
          <w:b w:val="false"/>
          <w:bCs w:val="false"/>
          <w:i w:val="false"/>
          <w:iCs w:val="false"/>
          <w:color w:val="auto"/>
          <w:u w:val="none"/>
          <w:lang w:val="en-US"/>
        </w:rPr>
        <w:t>It is the first musical instrument for kids.</w:t>
      </w:r>
    </w:p>
    <w:p>
      <w:pPr>
        <w:pStyle w:val="style0"/>
        <w:numPr>
          <w:ilvl w:val="0"/>
          <w:numId w:val="0"/>
        </w:numPr>
        <w:rPr>
          <w:b w:val="false"/>
          <w:bCs w:val="false"/>
          <w:i w:val="false"/>
          <w:iCs w:val="false"/>
          <w:color w:val="auto"/>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8673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1"/>
    <w:multiLevelType w:val="hybridMultilevel"/>
    <w:tmpl w:val="CEAD2E69"/>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00000002"/>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nsid w:val="00000003"/>
    <w:multiLevelType w:val="hybridMultilevel"/>
    <w:tmpl w:val="B1BD2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0"/>
  </w:num>
  <w:num w:numId="3">
    <w:abstractNumId w:val="1"/>
  </w:num>
  <w:num w:numId="4">
    <w:abstractNumId w:val="1"/>
  </w:num>
  <w:num w:numId="5">
    <w:abstractNumId w:val="2"/>
  </w:num>
  <w:num w:numId="6">
    <w:abstractNumId w:val="3"/>
  </w:num>
  <w:num w:numId="7">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83</TotalTime>
  <Words>644</Words>
  <Characters>2789</Characters>
  <Application>WPS Office</Application>
  <Paragraphs>52</Paragraphs>
  <CharactersWithSpaces>3564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2023-02-27T11:48:43Z</dcterms:created>
  <dc:creator>Infinix X657C</dc:creator>
  <lastModifiedBy>Infinix X657C</lastModifiedBy>
  <dcterms:modified xsi:type="dcterms:W3CDTF">2023-02-27T19:46:04Z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607ea8654b9c42689bb9fa642a4a520f</vt:lpwstr>
  </property>
</Properties>
</file>